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43C3F" w:rsidRPr="00A43C3F" w:rsidRDefault="00A43C3F" w:rsidP="00A43C3F">
      <w:pPr>
        <w:spacing w:after="0" w:line="348" w:lineRule="atLeast"/>
        <w:rPr>
          <w:rFonts w:ascii="Arial" w:hAnsi="Arial" w:cs="Times New Roman"/>
          <w:color w:val="000000"/>
          <w:sz w:val="22"/>
          <w:szCs w:val="22"/>
        </w:rPr>
      </w:pPr>
      <w:r w:rsidRPr="00A43C3F">
        <w:rPr>
          <w:rFonts w:ascii="Arial" w:hAnsi="Arial" w:cs="Times New Roman"/>
          <w:color w:val="000000"/>
          <w:sz w:val="22"/>
          <w:szCs w:val="22"/>
        </w:rPr>
        <w:fldChar w:fldCharType="begin"/>
      </w:r>
      <w:r w:rsidRPr="00A43C3F">
        <w:rPr>
          <w:rFonts w:ascii="Arial" w:hAnsi="Arial" w:cs="Times New Roman"/>
          <w:color w:val="000000"/>
          <w:sz w:val="22"/>
          <w:szCs w:val="22"/>
        </w:rPr>
        <w:instrText xml:space="preserve"> HYPERLINK "javascript:AL_get(this, 'jour', 'J Urol.');" </w:instrText>
      </w:r>
      <w:r w:rsidRPr="00A43C3F">
        <w:rPr>
          <w:rFonts w:ascii="Arial" w:hAnsi="Arial" w:cs="Times New Roman"/>
          <w:color w:val="000000"/>
          <w:sz w:val="22"/>
          <w:szCs w:val="22"/>
        </w:rPr>
      </w:r>
      <w:r w:rsidRPr="00A43C3F">
        <w:rPr>
          <w:rFonts w:ascii="Arial" w:hAnsi="Arial" w:cs="Times New Roman"/>
          <w:color w:val="000000"/>
          <w:sz w:val="22"/>
          <w:szCs w:val="22"/>
        </w:rPr>
        <w:fldChar w:fldCharType="separate"/>
      </w:r>
      <w:r w:rsidRPr="00A43C3F">
        <w:rPr>
          <w:rFonts w:ascii="Arial" w:hAnsi="Arial" w:cs="Times New Roman"/>
          <w:color w:val="000000"/>
          <w:sz w:val="22"/>
        </w:rPr>
        <w:t>J Urol.</w:t>
      </w:r>
      <w:r w:rsidRPr="00A43C3F">
        <w:rPr>
          <w:rFonts w:ascii="Arial" w:hAnsi="Arial" w:cs="Times New Roman"/>
          <w:color w:val="000000"/>
          <w:sz w:val="22"/>
          <w:szCs w:val="22"/>
        </w:rPr>
        <w:fldChar w:fldCharType="end"/>
      </w:r>
      <w:r w:rsidRPr="00A43C3F">
        <w:rPr>
          <w:rFonts w:ascii="Arial" w:hAnsi="Arial" w:cs="Times New Roman"/>
          <w:color w:val="000000"/>
          <w:sz w:val="22"/>
        </w:rPr>
        <w:t> </w:t>
      </w:r>
      <w:r w:rsidRPr="00A43C3F">
        <w:rPr>
          <w:rFonts w:ascii="Arial" w:hAnsi="Arial" w:cs="Times New Roman"/>
          <w:color w:val="000000"/>
          <w:sz w:val="22"/>
          <w:szCs w:val="22"/>
        </w:rPr>
        <w:t>2003 Aug</w:t>
      </w:r>
      <w:proofErr w:type="gramStart"/>
      <w:r w:rsidRPr="00A43C3F">
        <w:rPr>
          <w:rFonts w:ascii="Arial" w:hAnsi="Arial" w:cs="Times New Roman"/>
          <w:color w:val="000000"/>
          <w:sz w:val="22"/>
          <w:szCs w:val="22"/>
        </w:rPr>
        <w:t>;170</w:t>
      </w:r>
      <w:proofErr w:type="gramEnd"/>
      <w:r w:rsidRPr="00A43C3F">
        <w:rPr>
          <w:rFonts w:ascii="Arial" w:hAnsi="Arial" w:cs="Times New Roman"/>
          <w:color w:val="000000"/>
          <w:sz w:val="22"/>
          <w:szCs w:val="22"/>
        </w:rPr>
        <w:t>(2 Pt 2):S24-9; discussion S29-30.</w:t>
      </w:r>
    </w:p>
    <w:p w:rsidR="00A43C3F" w:rsidRPr="00A43C3F" w:rsidRDefault="00A43C3F" w:rsidP="00A43C3F">
      <w:pPr>
        <w:spacing w:after="0" w:line="270" w:lineRule="atLeast"/>
        <w:outlineLvl w:val="0"/>
        <w:rPr>
          <w:rFonts w:ascii="Arial" w:hAnsi="Arial"/>
          <w:b/>
          <w:bCs/>
          <w:color w:val="000000"/>
          <w:kern w:val="36"/>
          <w:sz w:val="32"/>
          <w:szCs w:val="32"/>
        </w:rPr>
      </w:pPr>
      <w:proofErr w:type="spellStart"/>
      <w:r w:rsidRPr="00A43C3F">
        <w:rPr>
          <w:rFonts w:ascii="Arial" w:hAnsi="Arial"/>
          <w:b/>
          <w:bCs/>
          <w:color w:val="000000"/>
          <w:kern w:val="36"/>
          <w:sz w:val="32"/>
          <w:szCs w:val="32"/>
        </w:rPr>
        <w:t>Vasculogenic</w:t>
      </w:r>
      <w:proofErr w:type="spellEnd"/>
      <w:r w:rsidRPr="00A43C3F">
        <w:rPr>
          <w:rFonts w:ascii="Arial" w:hAnsi="Arial"/>
          <w:b/>
          <w:bCs/>
          <w:color w:val="000000"/>
          <w:kern w:val="36"/>
          <w:sz w:val="32"/>
          <w:szCs w:val="32"/>
        </w:rPr>
        <w:t xml:space="preserve"> erectile dysfunction: newer therapeutic strategies.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</w:rPr>
      </w:pPr>
      <w:hyperlink r:id="rId4" w:history="1">
        <w:proofErr w:type="spellStart"/>
        <w:r w:rsidRPr="00A43C3F">
          <w:rPr>
            <w:rFonts w:ascii="Arial" w:hAnsi="Arial" w:cs="Times New Roman"/>
            <w:color w:val="000000"/>
          </w:rPr>
          <w:t>Siroky</w:t>
        </w:r>
        <w:proofErr w:type="spellEnd"/>
        <w:r w:rsidRPr="00A43C3F">
          <w:rPr>
            <w:rFonts w:ascii="Arial" w:hAnsi="Arial" w:cs="Times New Roman"/>
            <w:color w:val="000000"/>
          </w:rPr>
          <w:t xml:space="preserve"> MB</w:t>
        </w:r>
      </w:hyperlink>
      <w:r w:rsidRPr="00A43C3F">
        <w:rPr>
          <w:rFonts w:ascii="Arial" w:hAnsi="Arial" w:cs="Times New Roman"/>
          <w:color w:val="000000"/>
        </w:rPr>
        <w:t>, </w:t>
      </w:r>
      <w:hyperlink r:id="rId5" w:history="1">
        <w:proofErr w:type="spellStart"/>
        <w:r w:rsidRPr="00A43C3F">
          <w:rPr>
            <w:rFonts w:ascii="Arial" w:hAnsi="Arial" w:cs="Times New Roman"/>
            <w:color w:val="000000"/>
          </w:rPr>
          <w:t>Azadzoi</w:t>
        </w:r>
        <w:proofErr w:type="spellEnd"/>
        <w:r w:rsidRPr="00A43C3F">
          <w:rPr>
            <w:rFonts w:ascii="Arial" w:hAnsi="Arial" w:cs="Times New Roman"/>
            <w:color w:val="000000"/>
          </w:rPr>
          <w:t xml:space="preserve"> KM</w:t>
        </w:r>
      </w:hyperlink>
      <w:r w:rsidRPr="00A43C3F">
        <w:rPr>
          <w:rFonts w:ascii="Arial" w:hAnsi="Arial" w:cs="Times New Roman"/>
          <w:color w:val="000000"/>
        </w:rPr>
        <w:t>.</w:t>
      </w:r>
    </w:p>
    <w:p w:rsidR="00A43C3F" w:rsidRPr="00A43C3F" w:rsidRDefault="00A43C3F" w:rsidP="00A43C3F">
      <w:pPr>
        <w:spacing w:after="0" w:line="262" w:lineRule="atLeast"/>
        <w:rPr>
          <w:rFonts w:ascii="Arial" w:hAnsi="Arial" w:cs="Times New Roman"/>
          <w:color w:val="000000"/>
          <w:sz w:val="22"/>
          <w:szCs w:val="22"/>
        </w:rPr>
      </w:pPr>
      <w:r w:rsidRPr="00A43C3F">
        <w:rPr>
          <w:rFonts w:ascii="Arial" w:hAnsi="Arial" w:cs="Times New Roman"/>
          <w:color w:val="000000"/>
          <w:sz w:val="22"/>
          <w:szCs w:val="22"/>
        </w:rPr>
        <w:t>Boston Veterans Administration Medical Center, 150 South Huntington Ave., Room A4-43, Boston, Massachusetts 02130, USA. msiroky@bu.edu</w:t>
      </w:r>
    </w:p>
    <w:p w:rsidR="00A43C3F" w:rsidRPr="00A43C3F" w:rsidRDefault="00A43C3F" w:rsidP="00A43C3F">
      <w:pPr>
        <w:spacing w:after="0" w:line="360" w:lineRule="atLeast"/>
        <w:outlineLvl w:val="2"/>
        <w:rPr>
          <w:rFonts w:ascii="Arial" w:hAnsi="Arial"/>
          <w:b/>
          <w:bCs/>
          <w:color w:val="985735"/>
          <w:sz w:val="29"/>
          <w:szCs w:val="29"/>
        </w:rPr>
      </w:pPr>
      <w:r w:rsidRPr="00A43C3F">
        <w:rPr>
          <w:rFonts w:ascii="Arial" w:hAnsi="Arial"/>
          <w:b/>
          <w:bCs/>
          <w:color w:val="985735"/>
          <w:sz w:val="29"/>
          <w:szCs w:val="29"/>
        </w:rPr>
        <w:t>Abstract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</w:rPr>
      </w:pPr>
      <w:r w:rsidRPr="00A43C3F">
        <w:rPr>
          <w:rFonts w:ascii="Arial" w:hAnsi="Arial" w:cs="Times New Roman"/>
          <w:b/>
          <w:bCs/>
          <w:color w:val="000000"/>
        </w:rPr>
        <w:t>PURPOSE: </w:t>
      </w:r>
      <w:r w:rsidRPr="00A43C3F">
        <w:rPr>
          <w:rFonts w:ascii="Arial" w:hAnsi="Arial" w:cs="Times New Roman"/>
          <w:color w:val="000000"/>
        </w:rPr>
        <w:t xml:space="preserve">Despite recent advances in therapy, reversal of </w:t>
      </w:r>
      <w:proofErr w:type="spellStart"/>
      <w:r w:rsidRPr="00A43C3F">
        <w:rPr>
          <w:rFonts w:ascii="Arial" w:hAnsi="Arial" w:cs="Times New Roman"/>
          <w:color w:val="000000"/>
        </w:rPr>
        <w:t>vasculogenic</w:t>
      </w:r>
      <w:proofErr w:type="spellEnd"/>
      <w:r w:rsidRPr="00A43C3F">
        <w:rPr>
          <w:rFonts w:ascii="Arial" w:hAnsi="Arial" w:cs="Times New Roman"/>
          <w:color w:val="000000"/>
        </w:rPr>
        <w:t xml:space="preserve"> erectile dysfunction (ED) is rarely possible. A review of </w:t>
      </w:r>
      <w:proofErr w:type="spellStart"/>
      <w:r w:rsidRPr="00A43C3F">
        <w:rPr>
          <w:rFonts w:ascii="Arial" w:hAnsi="Arial" w:cs="Times New Roman"/>
          <w:color w:val="000000"/>
        </w:rPr>
        <w:t>vasculogenic</w:t>
      </w:r>
      <w:proofErr w:type="spellEnd"/>
      <w:r w:rsidRPr="00A43C3F">
        <w:rPr>
          <w:rFonts w:ascii="Arial" w:hAnsi="Arial" w:cs="Times New Roman"/>
          <w:color w:val="000000"/>
        </w:rPr>
        <w:t xml:space="preserve"> ED may further our understanding of the underlying </w:t>
      </w:r>
      <w:proofErr w:type="spellStart"/>
      <w:r w:rsidRPr="00A43C3F">
        <w:rPr>
          <w:rFonts w:ascii="Arial" w:hAnsi="Arial" w:cs="Times New Roman"/>
          <w:color w:val="000000"/>
        </w:rPr>
        <w:t>pathophysiology</w:t>
      </w:r>
      <w:proofErr w:type="spellEnd"/>
      <w:r w:rsidRPr="00A43C3F">
        <w:rPr>
          <w:rFonts w:ascii="Arial" w:hAnsi="Arial" w:cs="Times New Roman"/>
          <w:color w:val="000000"/>
        </w:rPr>
        <w:t xml:space="preserve"> and help develop more effective curative therapy.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</w:rPr>
      </w:pPr>
      <w:r w:rsidRPr="00A43C3F">
        <w:rPr>
          <w:rFonts w:ascii="Arial" w:hAnsi="Arial" w:cs="Times New Roman"/>
          <w:b/>
          <w:bCs/>
          <w:color w:val="000000"/>
        </w:rPr>
        <w:t>MATERIALS AND METHODS: </w:t>
      </w:r>
      <w:r w:rsidRPr="00A43C3F">
        <w:rPr>
          <w:rFonts w:ascii="Arial" w:hAnsi="Arial" w:cs="Times New Roman"/>
          <w:color w:val="000000"/>
        </w:rPr>
        <w:t xml:space="preserve">We reviewed the mechanisms of </w:t>
      </w:r>
      <w:proofErr w:type="spellStart"/>
      <w:r w:rsidRPr="00A43C3F">
        <w:rPr>
          <w:rFonts w:ascii="Arial" w:hAnsi="Arial" w:cs="Times New Roman"/>
          <w:color w:val="000000"/>
        </w:rPr>
        <w:t>vasculogenic</w:t>
      </w:r>
      <w:proofErr w:type="spellEnd"/>
      <w:r w:rsidRPr="00A43C3F">
        <w:rPr>
          <w:rFonts w:ascii="Arial" w:hAnsi="Arial" w:cs="Times New Roman"/>
          <w:color w:val="000000"/>
        </w:rPr>
        <w:t xml:space="preserve"> erectile dysfunction and discuss the therapies currently available or being developed for possible future use.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</w:rPr>
      </w:pPr>
      <w:r w:rsidRPr="00A43C3F">
        <w:rPr>
          <w:rFonts w:ascii="Arial" w:hAnsi="Arial" w:cs="Times New Roman"/>
          <w:b/>
          <w:bCs/>
          <w:color w:val="000000"/>
        </w:rPr>
        <w:t>RESULTS: </w:t>
      </w:r>
      <w:r w:rsidRPr="00A43C3F">
        <w:rPr>
          <w:rFonts w:ascii="Arial" w:hAnsi="Arial" w:cs="Times New Roman"/>
          <w:color w:val="000000"/>
        </w:rPr>
        <w:t xml:space="preserve">Penile erection is a complex neurovascular phenomenon that may be affected by hypercholesterolemia, atherosclerotic vascular occlusive disease, </w:t>
      </w:r>
      <w:proofErr w:type="spellStart"/>
      <w:r w:rsidRPr="00A43C3F">
        <w:rPr>
          <w:rFonts w:ascii="Arial" w:hAnsi="Arial" w:cs="Times New Roman"/>
          <w:color w:val="000000"/>
        </w:rPr>
        <w:t>veno</w:t>
      </w:r>
      <w:proofErr w:type="spellEnd"/>
      <w:r w:rsidRPr="00A43C3F">
        <w:rPr>
          <w:rFonts w:ascii="Arial" w:hAnsi="Arial" w:cs="Times New Roman"/>
          <w:color w:val="000000"/>
        </w:rPr>
        <w:t xml:space="preserve">-occlusive dysfunction and </w:t>
      </w:r>
      <w:proofErr w:type="spellStart"/>
      <w:r w:rsidRPr="00A43C3F">
        <w:rPr>
          <w:rFonts w:ascii="Arial" w:hAnsi="Arial" w:cs="Times New Roman"/>
          <w:color w:val="000000"/>
        </w:rPr>
        <w:t>cavernosal</w:t>
      </w:r>
      <w:proofErr w:type="spellEnd"/>
      <w:r w:rsidRPr="00A43C3F">
        <w:rPr>
          <w:rFonts w:ascii="Arial" w:hAnsi="Arial" w:cs="Times New Roman"/>
          <w:color w:val="000000"/>
        </w:rPr>
        <w:t xml:space="preserve"> fibrosis. </w:t>
      </w:r>
      <w:proofErr w:type="gramStart"/>
      <w:r w:rsidRPr="00A43C3F">
        <w:rPr>
          <w:rFonts w:ascii="Arial" w:hAnsi="Arial" w:cs="Times New Roman"/>
          <w:color w:val="000000"/>
        </w:rPr>
        <w:t>Animal models of diffuse pelvic atherosclerosis can be maintained by feeding oral cholesterol and injuring the arterial endothelium</w:t>
      </w:r>
      <w:proofErr w:type="gramEnd"/>
      <w:r w:rsidRPr="00A43C3F">
        <w:rPr>
          <w:rFonts w:ascii="Arial" w:hAnsi="Arial" w:cs="Times New Roman"/>
          <w:color w:val="000000"/>
        </w:rPr>
        <w:t xml:space="preserve">. Impaired inflow may be addressed by penile revascularization but this strategy is applicable only in select cases. </w:t>
      </w:r>
      <w:proofErr w:type="spellStart"/>
      <w:r w:rsidRPr="00A43C3F">
        <w:rPr>
          <w:rFonts w:ascii="Arial" w:hAnsi="Arial" w:cs="Times New Roman"/>
          <w:color w:val="000000"/>
        </w:rPr>
        <w:t>Neovascularization</w:t>
      </w:r>
      <w:proofErr w:type="spellEnd"/>
      <w:r w:rsidRPr="00A43C3F">
        <w:rPr>
          <w:rFonts w:ascii="Arial" w:hAnsi="Arial" w:cs="Times New Roman"/>
          <w:color w:val="000000"/>
        </w:rPr>
        <w:t xml:space="preserve"> using vascular growth factors has recently been demonstrated to be feasible in animal models. Permanent reversal of impaired </w:t>
      </w:r>
      <w:proofErr w:type="spellStart"/>
      <w:r w:rsidRPr="00A43C3F">
        <w:rPr>
          <w:rFonts w:ascii="Arial" w:hAnsi="Arial" w:cs="Times New Roman"/>
          <w:color w:val="000000"/>
        </w:rPr>
        <w:t>cavernosal</w:t>
      </w:r>
      <w:proofErr w:type="spellEnd"/>
      <w:r w:rsidRPr="00A43C3F">
        <w:rPr>
          <w:rFonts w:ascii="Arial" w:hAnsi="Arial" w:cs="Times New Roman"/>
          <w:color w:val="000000"/>
        </w:rPr>
        <w:t xml:space="preserve"> relaxation requires control of hypercholesterolemia and lifestyle changes, such as smoking cessation. </w:t>
      </w:r>
      <w:proofErr w:type="spellStart"/>
      <w:r w:rsidRPr="00A43C3F">
        <w:rPr>
          <w:rFonts w:ascii="Arial" w:hAnsi="Arial" w:cs="Times New Roman"/>
          <w:color w:val="000000"/>
        </w:rPr>
        <w:t>Cavernosal</w:t>
      </w:r>
      <w:proofErr w:type="spellEnd"/>
      <w:r w:rsidRPr="00A43C3F">
        <w:rPr>
          <w:rFonts w:ascii="Arial" w:hAnsi="Arial" w:cs="Times New Roman"/>
          <w:color w:val="000000"/>
        </w:rPr>
        <w:t xml:space="preserve"> fibrosis may be reversible via some of the same approaches used in treating </w:t>
      </w:r>
      <w:proofErr w:type="spellStart"/>
      <w:r w:rsidRPr="00A43C3F">
        <w:rPr>
          <w:rFonts w:ascii="Arial" w:hAnsi="Arial" w:cs="Times New Roman"/>
          <w:color w:val="000000"/>
        </w:rPr>
        <w:t>Peyronie's</w:t>
      </w:r>
      <w:proofErr w:type="spellEnd"/>
      <w:r w:rsidRPr="00A43C3F">
        <w:rPr>
          <w:rFonts w:ascii="Arial" w:hAnsi="Arial" w:cs="Times New Roman"/>
          <w:color w:val="000000"/>
        </w:rPr>
        <w:t xml:space="preserve"> disease but to date little clinical success has been reported. Venous ligation appears to have a limited role in treating </w:t>
      </w:r>
      <w:proofErr w:type="spellStart"/>
      <w:r w:rsidRPr="00A43C3F">
        <w:rPr>
          <w:rFonts w:ascii="Arial" w:hAnsi="Arial" w:cs="Times New Roman"/>
          <w:color w:val="000000"/>
        </w:rPr>
        <w:t>veno</w:t>
      </w:r>
      <w:proofErr w:type="spellEnd"/>
      <w:r w:rsidRPr="00A43C3F">
        <w:rPr>
          <w:rFonts w:ascii="Arial" w:hAnsi="Arial" w:cs="Times New Roman"/>
          <w:color w:val="000000"/>
        </w:rPr>
        <w:t xml:space="preserve">-occlusive dysfunction only in highly selected men with minimal </w:t>
      </w:r>
      <w:proofErr w:type="spellStart"/>
      <w:r w:rsidRPr="00A43C3F">
        <w:rPr>
          <w:rFonts w:ascii="Arial" w:hAnsi="Arial" w:cs="Times New Roman"/>
          <w:color w:val="000000"/>
        </w:rPr>
        <w:t>cavernosal</w:t>
      </w:r>
      <w:proofErr w:type="spellEnd"/>
      <w:r w:rsidRPr="00A43C3F">
        <w:rPr>
          <w:rFonts w:ascii="Arial" w:hAnsi="Arial" w:cs="Times New Roman"/>
          <w:color w:val="000000"/>
        </w:rPr>
        <w:t xml:space="preserve"> smooth muscle dysfunction. Hypoxemia, sleep apnea and respiratory failure may also affect erectile dysfunction. However, little attention has been paid to oxygen as therapy for ED.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</w:rPr>
      </w:pPr>
      <w:r w:rsidRPr="00A43C3F">
        <w:rPr>
          <w:rFonts w:ascii="Arial" w:hAnsi="Arial" w:cs="Times New Roman"/>
          <w:b/>
          <w:bCs/>
          <w:color w:val="000000"/>
        </w:rPr>
        <w:t>CONCLUSIONS: </w:t>
      </w:r>
      <w:r w:rsidRPr="00A43C3F">
        <w:rPr>
          <w:rFonts w:ascii="Arial" w:hAnsi="Arial" w:cs="Times New Roman"/>
          <w:color w:val="000000"/>
        </w:rPr>
        <w:t xml:space="preserve">Current therapy, while effective in circumventing </w:t>
      </w:r>
      <w:proofErr w:type="spellStart"/>
      <w:r w:rsidRPr="00A43C3F">
        <w:rPr>
          <w:rFonts w:ascii="Arial" w:hAnsi="Arial" w:cs="Times New Roman"/>
          <w:color w:val="000000"/>
        </w:rPr>
        <w:t>vasculogenic</w:t>
      </w:r>
      <w:proofErr w:type="spellEnd"/>
      <w:r w:rsidRPr="00A43C3F">
        <w:rPr>
          <w:rFonts w:ascii="Arial" w:hAnsi="Arial" w:cs="Times New Roman"/>
          <w:color w:val="000000"/>
        </w:rPr>
        <w:t xml:space="preserve"> ED, is relatively ineffective in permanently reversing the condition. Further research aimed at long-term treatment strategies in </w:t>
      </w:r>
      <w:proofErr w:type="spellStart"/>
      <w:r w:rsidRPr="00A43C3F">
        <w:rPr>
          <w:rFonts w:ascii="Arial" w:hAnsi="Arial" w:cs="Times New Roman"/>
          <w:color w:val="000000"/>
        </w:rPr>
        <w:t>vasculogenic</w:t>
      </w:r>
      <w:proofErr w:type="spellEnd"/>
      <w:r w:rsidRPr="00A43C3F">
        <w:rPr>
          <w:rFonts w:ascii="Arial" w:hAnsi="Arial" w:cs="Times New Roman"/>
          <w:color w:val="000000"/>
        </w:rPr>
        <w:t xml:space="preserve"> ED is needed.</w:t>
      </w:r>
    </w:p>
    <w:p w:rsidR="00A43C3F" w:rsidRPr="00A43C3F" w:rsidRDefault="00A43C3F" w:rsidP="00A43C3F">
      <w:pPr>
        <w:spacing w:after="0" w:line="360" w:lineRule="atLeast"/>
        <w:rPr>
          <w:rFonts w:ascii="Arial" w:hAnsi="Arial" w:cs="Times New Roman"/>
          <w:color w:val="000000"/>
          <w:sz w:val="22"/>
          <w:szCs w:val="22"/>
        </w:rPr>
      </w:pPr>
      <w:r w:rsidRPr="00A43C3F">
        <w:rPr>
          <w:rFonts w:ascii="Arial" w:hAnsi="Arial" w:cs="Times New Roman"/>
          <w:color w:val="000000"/>
          <w:sz w:val="22"/>
        </w:rPr>
        <w:t>PMID: 12853769 [</w:t>
      </w:r>
      <w:proofErr w:type="spellStart"/>
      <w:r w:rsidRPr="00A43C3F">
        <w:rPr>
          <w:rFonts w:ascii="Arial" w:hAnsi="Arial" w:cs="Times New Roman"/>
          <w:color w:val="000000"/>
          <w:sz w:val="22"/>
        </w:rPr>
        <w:t>PubMed</w:t>
      </w:r>
      <w:proofErr w:type="spellEnd"/>
      <w:r w:rsidRPr="00A43C3F">
        <w:rPr>
          <w:rFonts w:ascii="Arial" w:hAnsi="Arial" w:cs="Times New Roman"/>
          <w:color w:val="000000"/>
          <w:sz w:val="22"/>
        </w:rPr>
        <w:t xml:space="preserve"> - indexed for MEDLINE]</w:t>
      </w:r>
    </w:p>
    <w:p w:rsidR="00A43C3F" w:rsidRPr="00A43C3F" w:rsidRDefault="00A43C3F" w:rsidP="00A43C3F">
      <w:pPr>
        <w:spacing w:after="0" w:line="360" w:lineRule="atLeast"/>
        <w:outlineLvl w:val="1"/>
        <w:rPr>
          <w:rFonts w:ascii="Arial" w:hAnsi="Arial"/>
          <w:b/>
          <w:color w:val="000000"/>
          <w:sz w:val="43"/>
          <w:szCs w:val="43"/>
        </w:rPr>
      </w:pPr>
      <w:hyperlink w:history="1">
        <w:r w:rsidRPr="00A43C3F">
          <w:rPr>
            <w:rFonts w:ascii="Arial" w:hAnsi="Arial"/>
            <w:color w:val="000000"/>
            <w:sz w:val="47"/>
          </w:rPr>
          <w:t xml:space="preserve">Publication Types, </w:t>
        </w:r>
        <w:proofErr w:type="spellStart"/>
        <w:r w:rsidRPr="00A43C3F">
          <w:rPr>
            <w:rFonts w:ascii="Arial" w:hAnsi="Arial"/>
            <w:color w:val="000000"/>
            <w:sz w:val="47"/>
          </w:rPr>
          <w:t>MeSH</w:t>
        </w:r>
        <w:proofErr w:type="spellEnd"/>
        <w:r w:rsidRPr="00A43C3F">
          <w:rPr>
            <w:rFonts w:ascii="Arial" w:hAnsi="Arial"/>
            <w:color w:val="000000"/>
            <w:sz w:val="47"/>
          </w:rPr>
          <w:t xml:space="preserve"> Terms, Substances</w:t>
        </w:r>
      </w:hyperlink>
    </w:p>
    <w:p w:rsidR="00A43C3F" w:rsidRPr="00A43C3F" w:rsidRDefault="00A43C3F" w:rsidP="00A43C3F">
      <w:pPr>
        <w:spacing w:after="0" w:line="360" w:lineRule="atLeast"/>
        <w:outlineLvl w:val="1"/>
        <w:rPr>
          <w:rFonts w:ascii="Arial" w:hAnsi="Arial"/>
          <w:b/>
          <w:color w:val="000000"/>
          <w:sz w:val="43"/>
          <w:szCs w:val="43"/>
        </w:rPr>
      </w:pPr>
      <w:hyperlink w:history="1">
        <w:proofErr w:type="spellStart"/>
        <w:r w:rsidRPr="00A43C3F">
          <w:rPr>
            <w:rFonts w:ascii="Arial" w:hAnsi="Arial"/>
            <w:color w:val="000000"/>
            <w:sz w:val="47"/>
          </w:rPr>
          <w:t>LinkOut</w:t>
        </w:r>
        <w:proofErr w:type="spellEnd"/>
        <w:r w:rsidRPr="00A43C3F">
          <w:rPr>
            <w:rFonts w:ascii="Arial" w:hAnsi="Arial"/>
            <w:color w:val="000000"/>
            <w:sz w:val="47"/>
          </w:rPr>
          <w:t xml:space="preserve"> - more resources</w:t>
        </w:r>
      </w:hyperlink>
    </w:p>
    <w:p w:rsidR="00DF7543" w:rsidRDefault="00A43C3F"/>
    <w:sectPr w:rsidR="00DF7543" w:rsidSect="00DF754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43C3F"/>
    <w:rsid w:val="00A43C3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3C"/>
  </w:style>
  <w:style w:type="paragraph" w:styleId="Heading1">
    <w:name w:val="heading 1"/>
    <w:basedOn w:val="Normal"/>
    <w:link w:val="Heading1Char"/>
    <w:uiPriority w:val="9"/>
    <w:rsid w:val="00A43C3F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"/>
    <w:rsid w:val="00A43C3F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A43C3F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3F"/>
    <w:rPr>
      <w:rFonts w:ascii="Times" w:hAnsi="Times"/>
      <w:b/>
      <w:kern w:val="3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43C3F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43C3F"/>
    <w:rPr>
      <w:rFonts w:ascii="Times" w:hAnsi="Times"/>
      <w:b/>
      <w:sz w:val="27"/>
      <w:szCs w:val="20"/>
    </w:rPr>
  </w:style>
  <w:style w:type="character" w:styleId="Hyperlink">
    <w:name w:val="Hyperlink"/>
    <w:basedOn w:val="DefaultParagraphFont"/>
    <w:uiPriority w:val="99"/>
    <w:rsid w:val="00A43C3F"/>
    <w:rPr>
      <w:color w:val="0000FF"/>
      <w:u w:val="single"/>
    </w:rPr>
  </w:style>
  <w:style w:type="paragraph" w:styleId="NormalWeb">
    <w:name w:val="Normal (Web)"/>
    <w:basedOn w:val="Normal"/>
    <w:uiPriority w:val="99"/>
    <w:rsid w:val="00A43C3F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citation">
    <w:name w:val="citation"/>
    <w:basedOn w:val="Normal"/>
    <w:rsid w:val="00A43C3F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A43C3F"/>
  </w:style>
  <w:style w:type="paragraph" w:customStyle="1" w:styleId="authlist">
    <w:name w:val="auth_list"/>
    <w:basedOn w:val="Normal"/>
    <w:rsid w:val="00A43C3F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aff">
    <w:name w:val="aff"/>
    <w:basedOn w:val="Normal"/>
    <w:rsid w:val="00A43C3F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subabstractlabel">
    <w:name w:val="sub_abstract_label"/>
    <w:basedOn w:val="DefaultParagraphFont"/>
    <w:rsid w:val="00A43C3F"/>
  </w:style>
  <w:style w:type="paragraph" w:customStyle="1" w:styleId="rprtid">
    <w:name w:val="rprtid"/>
    <w:basedOn w:val="Normal"/>
    <w:rsid w:val="00A43C3F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pmid">
    <w:name w:val="pmid"/>
    <w:basedOn w:val="DefaultParagraphFont"/>
    <w:rsid w:val="00A43C3F"/>
  </w:style>
  <w:style w:type="character" w:customStyle="1" w:styleId="ui-ncbitoggler-master-text">
    <w:name w:val="ui-ncbitoggler-master-text"/>
    <w:basedOn w:val="DefaultParagraphFont"/>
    <w:rsid w:val="00A43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file://localhost/pubmed%3fterm=%2522Siroky%2520MB%2522%255BAuthor%255D" TargetMode="External"/><Relationship Id="rId5" Type="http://schemas.openxmlformats.org/officeDocument/2006/relationships/hyperlink" Target="file://localhost/pubmed%3fterm=%2522Azadzoi%2520KM%2522%255BAuthor%255D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Word 12.1.2</Application>
  <DocSecurity>0</DocSecurity>
  <Lines>17</Lines>
  <Paragraphs>4</Paragraphs>
  <ScaleCrop>false</ScaleCrop>
  <Company>LifeStream Medical, Inc.</Company>
  <LinksUpToDate>false</LinksUpToDate>
  <CharactersWithSpaces>2507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Runels</dc:creator>
  <cp:keywords/>
  <cp:lastModifiedBy>Charles Runels</cp:lastModifiedBy>
  <cp:revision>1</cp:revision>
  <dcterms:created xsi:type="dcterms:W3CDTF">2010-08-17T01:09:00Z</dcterms:created>
  <dcterms:modified xsi:type="dcterms:W3CDTF">2010-08-17T01:09:00Z</dcterms:modified>
</cp:coreProperties>
</file>